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5548E74A" w14:textId="77777777" w:rsidTr="007C4981">
        <w:trPr>
          <w:tblHeader/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55B0C4F9" w14:textId="12355A6B" w:rsidR="00FE4BDB" w:rsidRPr="00CE7FCB" w:rsidRDefault="00B615BB" w:rsidP="00FE4BDB">
            <w:pPr>
              <w:pStyle w:val="Title"/>
              <w:spacing w:after="24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Combination office /</w:t>
            </w:r>
            <w:r w:rsidR="00CE7FCB" w:rsidRPr="00CE7FCB">
              <w:rPr>
                <w:sz w:val="72"/>
                <w:szCs w:val="72"/>
              </w:rPr>
              <w:t xml:space="preserve"> </w:t>
            </w:r>
            <w:r w:rsidR="00862344">
              <w:rPr>
                <w:sz w:val="72"/>
                <w:szCs w:val="72"/>
              </w:rPr>
              <w:t>W</w:t>
            </w:r>
            <w:r>
              <w:rPr>
                <w:sz w:val="72"/>
                <w:szCs w:val="72"/>
              </w:rPr>
              <w:t>H</w:t>
            </w:r>
            <w:r w:rsidR="00862344">
              <w:rPr>
                <w:sz w:val="72"/>
                <w:szCs w:val="72"/>
              </w:rPr>
              <w:t>se</w:t>
            </w:r>
            <w:r w:rsidR="00CE7FCB" w:rsidRPr="00CE7FCB">
              <w:rPr>
                <w:sz w:val="72"/>
                <w:szCs w:val="72"/>
              </w:rPr>
              <w:t xml:space="preserve"> </w:t>
            </w:r>
            <w:r w:rsidR="004B73DD">
              <w:rPr>
                <w:sz w:val="72"/>
                <w:szCs w:val="72"/>
              </w:rPr>
              <w:t xml:space="preserve">for </w:t>
            </w:r>
            <w:r w:rsidR="00CE7FCB" w:rsidRPr="00CE7FCB">
              <w:rPr>
                <w:sz w:val="72"/>
                <w:szCs w:val="72"/>
              </w:rPr>
              <w:t>Lease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79815FDE" w14:textId="373F2966" w:rsidR="00FE4BDB" w:rsidRPr="00A62AD4" w:rsidRDefault="00A57B99" w:rsidP="00041E3D">
            <w:pPr>
              <w:pStyle w:val="Subtitle"/>
              <w:spacing w:after="240"/>
            </w:pPr>
            <w:r>
              <w:t>Unit</w:t>
            </w:r>
            <w:r w:rsidR="00CE7FCB">
              <w:t xml:space="preserve"> </w:t>
            </w:r>
            <w:r w:rsidR="00C675CD">
              <w:t>G&amp;H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71D4CACDB63A4549BD3CC8844DAA2546"/>
              </w:placeholder>
              <w:temporary/>
              <w:showingPlcHdr/>
              <w15:appearance w15:val="hidden"/>
            </w:sdtPr>
            <w:sdtEndPr/>
            <w:sdtContent>
              <w:p w14:paraId="7347B890" w14:textId="77777777"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14:paraId="21806254" w14:textId="12CA37E9" w:rsidR="00FE4BDB" w:rsidRPr="00A62AD4" w:rsidRDefault="005A1E95" w:rsidP="00041E3D">
            <w:pPr>
              <w:pStyle w:val="Subtitle"/>
              <w:spacing w:after="240"/>
            </w:pPr>
            <w:r>
              <w:t>520</w:t>
            </w:r>
            <w:r w:rsidR="00CE7FCB">
              <w:t xml:space="preserve"> W. </w:t>
            </w:r>
            <w:r w:rsidR="00B615BB">
              <w:t>58</w:t>
            </w:r>
            <w:r w:rsidR="00CE7FCB" w:rsidRPr="00CE7FCB">
              <w:rPr>
                <w:vertAlign w:val="superscript"/>
              </w:rPr>
              <w:t>t</w:t>
            </w:r>
            <w:r w:rsidR="00B615BB">
              <w:rPr>
                <w:vertAlign w:val="superscript"/>
              </w:rPr>
              <w:t>h</w:t>
            </w:r>
            <w:r w:rsidR="00CE7FCB">
              <w:t xml:space="preserve"> Avenue </w:t>
            </w:r>
          </w:p>
        </w:tc>
      </w:tr>
      <w:tr w:rsidR="00A62AD4" w:rsidRPr="00A62AD4" w14:paraId="4CA724E9" w14:textId="77777777" w:rsidTr="007C4981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3BC156EA" w14:textId="7E20DED3" w:rsidR="00FE4C60" w:rsidRPr="00CE3F65" w:rsidRDefault="00FE4C60" w:rsidP="0059269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6CBBBF" wp14:editId="1F65D347">
                  <wp:extent cx="4229100" cy="1733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0 Office 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FF8AE" w14:textId="77777777" w:rsidR="00592691" w:rsidRPr="00CE3F65" w:rsidRDefault="00592691" w:rsidP="00592691">
            <w:pPr>
              <w:rPr>
                <w:sz w:val="22"/>
                <w:szCs w:val="22"/>
                <w:u w:val="single"/>
              </w:rPr>
            </w:pPr>
          </w:p>
          <w:p w14:paraId="45186089" w14:textId="5E850291" w:rsidR="00906FC3" w:rsidRPr="00C675CD" w:rsidRDefault="00CE3F65" w:rsidP="00592691">
            <w:pPr>
              <w:rPr>
                <w:u w:val="single"/>
              </w:rPr>
            </w:pPr>
            <w:r w:rsidRPr="00C675CD">
              <w:t xml:space="preserve">MLS listing # </w:t>
            </w:r>
            <w:r w:rsidR="00C675CD" w:rsidRPr="00C675CD">
              <w:t>19-16803</w:t>
            </w:r>
            <w:r w:rsidR="00906FC3" w:rsidRPr="00C675CD">
              <w:rPr>
                <w:u w:val="single"/>
              </w:rPr>
              <w:t xml:space="preserve"> </w:t>
            </w:r>
          </w:p>
          <w:p w14:paraId="4B265E67" w14:textId="77777777" w:rsidR="00906FC3" w:rsidRPr="00C675CD" w:rsidRDefault="00906FC3" w:rsidP="00592691">
            <w:pPr>
              <w:rPr>
                <w:u w:val="single"/>
              </w:rPr>
            </w:pPr>
          </w:p>
          <w:p w14:paraId="382A5F01" w14:textId="7770F3FF" w:rsidR="00B378E8" w:rsidRPr="00C675CD" w:rsidRDefault="00906FC3" w:rsidP="00592691">
            <w:r w:rsidRPr="00C675CD">
              <w:rPr>
                <w:u w:val="single"/>
              </w:rPr>
              <w:t>Description of Unit/Suite (</w:t>
            </w:r>
            <w:r w:rsidR="00C675CD" w:rsidRPr="00C675CD">
              <w:rPr>
                <w:u w:val="single"/>
              </w:rPr>
              <w:t>2,400</w:t>
            </w:r>
            <w:r w:rsidRPr="00C675CD">
              <w:rPr>
                <w:u w:val="single"/>
              </w:rPr>
              <w:t xml:space="preserve"> SF)</w:t>
            </w:r>
            <w:r w:rsidRPr="00C675CD">
              <w:t xml:space="preserve">   </w:t>
            </w:r>
          </w:p>
          <w:p w14:paraId="6B851709" w14:textId="0287F4B6" w:rsidR="00C675CD" w:rsidRPr="00C675CD" w:rsidRDefault="00C675CD" w:rsidP="00C675C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US"/>
              </w:rPr>
            </w:pPr>
            <w:r w:rsidRPr="00C675CD">
              <w:rPr>
                <w:rFonts w:asciiTheme="majorHAnsi" w:eastAsia="Times New Roman" w:hAnsiTheme="majorHAnsi" w:cs="Times New Roman"/>
                <w:lang w:eastAsia="en-US"/>
              </w:rPr>
              <w:t>This is a unique deviation of the standard Arctic Center combo space layout, as these two neighboring Units never had a demising wall built into the back part between the warehouses. The result is a</w:t>
            </w:r>
            <w:r>
              <w:rPr>
                <w:rFonts w:asciiTheme="majorHAnsi" w:eastAsia="Times New Roman" w:hAnsiTheme="majorHAnsi" w:cs="Times New Roman"/>
                <w:lang w:eastAsia="en-US"/>
              </w:rPr>
              <w:t>n</w:t>
            </w:r>
            <w:r w:rsidRPr="00C675CD">
              <w:rPr>
                <w:rFonts w:asciiTheme="majorHAnsi" w:eastAsia="Times New Roman" w:hAnsiTheme="majorHAnsi" w:cs="Times New Roman"/>
                <w:lang w:eastAsia="en-US"/>
              </w:rPr>
              <w:t xml:space="preserve"> open warehouse area that is roughly 48' x 46' and then two separate front offices that are roughly 14' by 24' each. The offices will have newer carpet and fresh paint, and they also feature vaulted</w:t>
            </w:r>
            <w:r>
              <w:rPr>
                <w:rFonts w:asciiTheme="majorHAnsi" w:eastAsia="Times New Roman" w:hAnsiTheme="majorHAnsi" w:cs="Times New Roman"/>
                <w:lang w:eastAsia="en-US"/>
              </w:rPr>
              <w:t xml:space="preserve"> </w:t>
            </w:r>
            <w:r w:rsidRPr="00C675CD">
              <w:rPr>
                <w:rFonts w:asciiTheme="majorHAnsi" w:eastAsia="Times New Roman" w:hAnsiTheme="majorHAnsi" w:cs="Times New Roman"/>
                <w:lang w:eastAsia="en-US"/>
              </w:rPr>
              <w:t>ceilings and large windows. The warehouse portion of the spaces features high ceilings, the restrooms (2), floor drains (2), 10' x 12' overhead doors (2), and multiple 3'-0'' man door accesses. The space is sprinkler protected. No Auto.</w:t>
            </w:r>
          </w:p>
          <w:p w14:paraId="1D3D6E36" w14:textId="25ED3FE5" w:rsidR="00906FC3" w:rsidRDefault="00CE7FCB" w:rsidP="007C4981">
            <w:pPr>
              <w:spacing w:before="100" w:beforeAutospacing="1" w:after="100" w:afterAutospacing="1"/>
              <w:rPr>
                <w:rFonts w:asciiTheme="majorHAnsi" w:hAnsiTheme="majorHAnsi"/>
                <w:u w:val="single"/>
              </w:rPr>
            </w:pPr>
            <w:r w:rsidRPr="00906FC3">
              <w:rPr>
                <w:rFonts w:asciiTheme="majorHAnsi" w:hAnsiTheme="majorHAnsi"/>
                <w:u w:val="single"/>
              </w:rPr>
              <w:t xml:space="preserve">Terms </w:t>
            </w:r>
          </w:p>
          <w:p w14:paraId="7FE4E22F" w14:textId="2EA5C84C" w:rsidR="00FE4C60" w:rsidRPr="00C675CD" w:rsidRDefault="00CE7FCB" w:rsidP="00C675CD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US"/>
              </w:rPr>
            </w:pPr>
            <w:r w:rsidRPr="00906FC3">
              <w:rPr>
                <w:rFonts w:asciiTheme="majorHAnsi" w:hAnsiTheme="majorHAnsi" w:cs="Arial"/>
                <w:color w:val="222222"/>
              </w:rPr>
              <w:t>Minimum lease term is 24-36 months, and tenant pays prorated increase of Tax, Insurance</w:t>
            </w:r>
            <w:r w:rsidR="00B615BB" w:rsidRPr="00906FC3">
              <w:rPr>
                <w:rFonts w:asciiTheme="majorHAnsi" w:hAnsiTheme="majorHAnsi" w:cs="Arial"/>
                <w:color w:val="222222"/>
              </w:rPr>
              <w:t xml:space="preserve"> and all G</w:t>
            </w:r>
            <w:r w:rsidR="00DD0EAE" w:rsidRPr="00906FC3">
              <w:rPr>
                <w:rFonts w:asciiTheme="majorHAnsi" w:hAnsiTheme="majorHAnsi" w:cs="Arial"/>
                <w:color w:val="222222"/>
              </w:rPr>
              <w:t xml:space="preserve"> </w:t>
            </w:r>
            <w:r w:rsidR="00B615BB" w:rsidRPr="00906FC3">
              <w:rPr>
                <w:rFonts w:asciiTheme="majorHAnsi" w:hAnsiTheme="majorHAnsi" w:cs="Arial"/>
                <w:color w:val="222222"/>
              </w:rPr>
              <w:t>&amp;</w:t>
            </w:r>
            <w:r w:rsidR="00DD0EAE" w:rsidRPr="00906FC3">
              <w:rPr>
                <w:rFonts w:asciiTheme="majorHAnsi" w:hAnsiTheme="majorHAnsi" w:cs="Arial"/>
                <w:color w:val="222222"/>
              </w:rPr>
              <w:t xml:space="preserve"> </w:t>
            </w:r>
            <w:r w:rsidR="00B615BB" w:rsidRPr="00906FC3">
              <w:rPr>
                <w:rFonts w:asciiTheme="majorHAnsi" w:hAnsiTheme="majorHAnsi" w:cs="Arial"/>
                <w:color w:val="222222"/>
              </w:rPr>
              <w:t>E which they take out in their own name</w:t>
            </w:r>
            <w:r w:rsidRPr="00906FC3">
              <w:rPr>
                <w:rFonts w:asciiTheme="majorHAnsi" w:hAnsiTheme="majorHAnsi" w:cs="Arial"/>
                <w:color w:val="222222"/>
              </w:rPr>
              <w:t>.</w:t>
            </w:r>
            <w:r w:rsidR="00C675CD">
              <w:rPr>
                <w:rFonts w:asciiTheme="majorHAnsi" w:eastAsia="Times New Roman" w:hAnsiTheme="majorHAnsi" w:cs="Times New Roman"/>
                <w:lang w:eastAsia="en-US"/>
              </w:rPr>
              <w:t xml:space="preserve"> </w:t>
            </w:r>
            <w:r w:rsidR="003E765C" w:rsidRPr="00906FC3">
              <w:rPr>
                <w:rFonts w:asciiTheme="majorHAnsi" w:hAnsiTheme="majorHAnsi" w:cs="Arial"/>
                <w:color w:val="222222"/>
              </w:rPr>
              <w:t xml:space="preserve">List Price </w:t>
            </w:r>
            <w:r w:rsidR="00B615BB" w:rsidRPr="00906FC3">
              <w:rPr>
                <w:rFonts w:asciiTheme="majorHAnsi" w:hAnsiTheme="majorHAnsi" w:cs="Arial"/>
                <w:color w:val="222222"/>
              </w:rPr>
              <w:t xml:space="preserve">is </w:t>
            </w:r>
            <w:r w:rsidR="003E765C" w:rsidRPr="00906FC3">
              <w:rPr>
                <w:rFonts w:asciiTheme="majorHAnsi" w:hAnsiTheme="majorHAnsi" w:cs="Arial"/>
                <w:color w:val="222222"/>
              </w:rPr>
              <w:t>$</w:t>
            </w:r>
            <w:r w:rsidR="008817A6">
              <w:rPr>
                <w:rFonts w:asciiTheme="majorHAnsi" w:hAnsiTheme="majorHAnsi" w:cs="Arial"/>
                <w:color w:val="222222"/>
              </w:rPr>
              <w:t>3,240</w:t>
            </w:r>
            <w:r w:rsidR="005A1E95">
              <w:rPr>
                <w:rFonts w:asciiTheme="majorHAnsi" w:hAnsiTheme="majorHAnsi" w:cs="Arial"/>
                <w:color w:val="222222"/>
              </w:rPr>
              <w:t>.00</w:t>
            </w:r>
            <w:r w:rsidR="003E765C" w:rsidRPr="00906FC3">
              <w:rPr>
                <w:rFonts w:asciiTheme="majorHAnsi" w:hAnsiTheme="majorHAnsi" w:cs="Arial"/>
                <w:color w:val="222222"/>
              </w:rPr>
              <w:t>/month ($</w:t>
            </w:r>
            <w:r w:rsidR="004B73DD" w:rsidRPr="00906FC3">
              <w:rPr>
                <w:rFonts w:asciiTheme="majorHAnsi" w:hAnsiTheme="majorHAnsi" w:cs="Arial"/>
                <w:color w:val="222222"/>
              </w:rPr>
              <w:t>1.</w:t>
            </w:r>
            <w:r w:rsidR="00337399" w:rsidRPr="00906FC3">
              <w:rPr>
                <w:rFonts w:asciiTheme="majorHAnsi" w:hAnsiTheme="majorHAnsi" w:cs="Arial"/>
                <w:color w:val="222222"/>
              </w:rPr>
              <w:t>3</w:t>
            </w:r>
            <w:r w:rsidR="00FE4C60" w:rsidRPr="00906FC3">
              <w:rPr>
                <w:rFonts w:asciiTheme="majorHAnsi" w:hAnsiTheme="majorHAnsi" w:cs="Arial"/>
                <w:color w:val="222222"/>
              </w:rPr>
              <w:t>5</w:t>
            </w:r>
            <w:r w:rsidR="003E765C" w:rsidRPr="00906FC3">
              <w:rPr>
                <w:rFonts w:asciiTheme="majorHAnsi" w:hAnsiTheme="majorHAnsi" w:cs="Arial"/>
                <w:color w:val="222222"/>
              </w:rPr>
              <w:t>/SF</w:t>
            </w:r>
            <w:r w:rsidR="00592691" w:rsidRPr="00906FC3">
              <w:rPr>
                <w:rFonts w:asciiTheme="majorHAnsi" w:hAnsiTheme="majorHAnsi" w:cs="Arial"/>
                <w:color w:val="222222"/>
              </w:rPr>
              <w:t>)</w:t>
            </w:r>
          </w:p>
          <w:p w14:paraId="3F7D0F09" w14:textId="10D7A5F2" w:rsidR="00CE3F65" w:rsidRPr="00FE4C60" w:rsidRDefault="00CE3F65" w:rsidP="00592691">
            <w:pPr>
              <w:rPr>
                <w:rFonts w:asciiTheme="majorHAnsi" w:hAnsiTheme="majorHAnsi" w:cs="Arial"/>
                <w:color w:val="222222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685F4570" w14:textId="52E4D7B1" w:rsidR="003F6A0B" w:rsidRDefault="00C675CD" w:rsidP="007C4981">
            <w:pPr>
              <w:pStyle w:val="Photo"/>
              <w:spacing w:line="259" w:lineRule="auto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6EB178" wp14:editId="0667550C">
                  <wp:simplePos x="0" y="0"/>
                  <wp:positionH relativeFrom="column">
                    <wp:posOffset>660977</wp:posOffset>
                  </wp:positionH>
                  <wp:positionV relativeFrom="paragraph">
                    <wp:posOffset>2849938</wp:posOffset>
                  </wp:positionV>
                  <wp:extent cx="1146175" cy="802640"/>
                  <wp:effectExtent l="0" t="0" r="0" b="0"/>
                  <wp:wrapTight wrapText="bothSides">
                    <wp:wrapPolygon edited="0">
                      <wp:start x="3949" y="0"/>
                      <wp:lineTo x="3949" y="8203"/>
                      <wp:lineTo x="0" y="12304"/>
                      <wp:lineTo x="0" y="21019"/>
                      <wp:lineTo x="21181" y="21019"/>
                      <wp:lineTo x="21181" y="12304"/>
                      <wp:lineTo x="17232" y="8203"/>
                      <wp:lineTo x="17232" y="0"/>
                      <wp:lineTo x="394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NLY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2A4CDA" wp14:editId="58305DFA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708025</wp:posOffset>
                  </wp:positionV>
                  <wp:extent cx="1764665" cy="2386965"/>
                  <wp:effectExtent l="0" t="6350" r="635" b="635"/>
                  <wp:wrapTight wrapText="bothSides">
                    <wp:wrapPolygon edited="0">
                      <wp:start x="21678" y="57"/>
                      <wp:lineTo x="225" y="57"/>
                      <wp:lineTo x="225" y="21433"/>
                      <wp:lineTo x="21678" y="21433"/>
                      <wp:lineTo x="21678" y="57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20 W. 58th Unit G and H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4665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5B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C139E4" wp14:editId="25639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78740</wp:posOffset>
                  </wp:positionV>
                  <wp:extent cx="244284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20 whse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84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C3AD77" w14:textId="2E422CFE" w:rsidR="003F6A0B" w:rsidRPr="00E47288" w:rsidRDefault="003F6A0B" w:rsidP="003F6A0B">
            <w:pPr>
              <w:pStyle w:val="Heading1"/>
              <w:jc w:val="center"/>
              <w:outlineLvl w:val="0"/>
              <w:rPr>
                <w:u w:val="single"/>
              </w:rPr>
            </w:pPr>
            <w:r w:rsidRPr="003E765C">
              <w:rPr>
                <w:u w:val="single"/>
              </w:rPr>
              <w:t>Contacts</w:t>
            </w:r>
          </w:p>
          <w:p w14:paraId="2AE29256" w14:textId="749911A2" w:rsidR="003F6A0B" w:rsidRDefault="003F6A0B" w:rsidP="003F6A0B">
            <w:pPr>
              <w:rPr>
                <w:rFonts w:asciiTheme="majorHAnsi" w:eastAsiaTheme="majorEastAsia" w:hAnsiTheme="majorHAnsi" w:cstheme="majorBidi"/>
                <w:iCs/>
                <w:sz w:val="28"/>
              </w:rPr>
            </w:pPr>
          </w:p>
          <w:p w14:paraId="5114BA7E" w14:textId="1C8E76B1" w:rsidR="003F6A0B" w:rsidRDefault="003F6A0B" w:rsidP="003F6A0B">
            <w:pPr>
              <w:jc w:val="center"/>
            </w:pPr>
            <w:r>
              <w:t>Robert A. Moats - Assoc. Broker</w:t>
            </w:r>
          </w:p>
          <w:p w14:paraId="23435808" w14:textId="362D4A4F" w:rsidR="003F6A0B" w:rsidRDefault="003F6A0B" w:rsidP="003F6A0B">
            <w:pPr>
              <w:jc w:val="center"/>
            </w:pPr>
            <w:r>
              <w:t>907-632-9092</w:t>
            </w:r>
          </w:p>
          <w:p w14:paraId="6994DFBA" w14:textId="04B359BA" w:rsidR="003F6A0B" w:rsidRPr="00E47288" w:rsidRDefault="008817A6" w:rsidP="003F6A0B">
            <w:pPr>
              <w:jc w:val="center"/>
            </w:pPr>
            <w:hyperlink r:id="rId14" w:history="1">
              <w:r w:rsidR="003F6A0B" w:rsidRPr="003126F6">
                <w:rPr>
                  <w:rStyle w:val="Hyperlink"/>
                </w:rPr>
                <w:t>RobertM@LeaseAlaska.com</w:t>
              </w:r>
            </w:hyperlink>
          </w:p>
          <w:p w14:paraId="0F57E4F3" w14:textId="77777777" w:rsidR="003F6A0B" w:rsidRDefault="003F6A0B" w:rsidP="003F6A0B">
            <w:pPr>
              <w:pStyle w:val="Heading4"/>
              <w:jc w:val="center"/>
              <w:outlineLvl w:val="3"/>
            </w:pPr>
          </w:p>
          <w:p w14:paraId="39F6F3DA" w14:textId="77777777" w:rsidR="003F6A0B" w:rsidRDefault="003F6A0B" w:rsidP="003F6A0B">
            <w:pPr>
              <w:jc w:val="center"/>
            </w:pPr>
            <w:r>
              <w:t>Chad R. Powelson - Broker</w:t>
            </w:r>
          </w:p>
          <w:p w14:paraId="51F5C72A" w14:textId="77777777" w:rsidR="003F6A0B" w:rsidRDefault="003F6A0B" w:rsidP="003F6A0B">
            <w:pPr>
              <w:jc w:val="center"/>
            </w:pPr>
            <w:r>
              <w:t>907-230-1706</w:t>
            </w:r>
          </w:p>
          <w:p w14:paraId="5CE66F59" w14:textId="77777777" w:rsidR="003F6A0B" w:rsidRPr="00E47288" w:rsidRDefault="008817A6" w:rsidP="003F6A0B">
            <w:pPr>
              <w:jc w:val="center"/>
            </w:pPr>
            <w:hyperlink r:id="rId15" w:history="1">
              <w:r w:rsidR="003F6A0B" w:rsidRPr="003126F6">
                <w:rPr>
                  <w:rStyle w:val="Hyperlink"/>
                </w:rPr>
                <w:t>ChadP@LeaseAlaska.com</w:t>
              </w:r>
            </w:hyperlink>
          </w:p>
          <w:p w14:paraId="0F4A820D" w14:textId="77777777" w:rsidR="003F6A0B" w:rsidRPr="00E47288" w:rsidRDefault="003F6A0B" w:rsidP="003F6A0B">
            <w:pPr>
              <w:pStyle w:val="ContactInfo"/>
              <w:jc w:val="center"/>
              <w:rPr>
                <w:sz w:val="24"/>
              </w:rPr>
            </w:pPr>
            <w:r w:rsidRPr="00E47288">
              <w:rPr>
                <w:sz w:val="24"/>
              </w:rPr>
              <w:t>Office # 907.562.2244</w:t>
            </w:r>
          </w:p>
          <w:p w14:paraId="35991428" w14:textId="17F4F63D" w:rsidR="003F6A0B" w:rsidRPr="003F6A0B" w:rsidRDefault="003F6A0B" w:rsidP="003F6A0B"/>
        </w:tc>
      </w:tr>
    </w:tbl>
    <w:p w14:paraId="433FEB71" w14:textId="77777777" w:rsidR="00A62AD4" w:rsidRPr="00A62AD4" w:rsidRDefault="00A62AD4" w:rsidP="00592691">
      <w:pPr>
        <w:pStyle w:val="NoSpacing"/>
      </w:pPr>
      <w:bookmarkStart w:id="0" w:name="_GoBack"/>
      <w:bookmarkEnd w:id="0"/>
    </w:p>
    <w:sectPr w:rsidR="00A62AD4" w:rsidRPr="00A62AD4" w:rsidSect="00B378E8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BD81" w14:textId="77777777" w:rsidR="00CE7FCB" w:rsidRDefault="00CE7FCB">
      <w:pPr>
        <w:spacing w:after="0" w:line="240" w:lineRule="auto"/>
      </w:pPr>
      <w:r>
        <w:separator/>
      </w:r>
    </w:p>
  </w:endnote>
  <w:endnote w:type="continuationSeparator" w:id="0">
    <w:p w14:paraId="2C720E6A" w14:textId="77777777" w:rsidR="00CE7FCB" w:rsidRDefault="00CE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11298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8F22" w14:textId="77777777" w:rsidR="00CE7FCB" w:rsidRDefault="00CE7FCB">
      <w:pPr>
        <w:spacing w:after="0" w:line="240" w:lineRule="auto"/>
      </w:pPr>
      <w:r>
        <w:separator/>
      </w:r>
    </w:p>
  </w:footnote>
  <w:footnote w:type="continuationSeparator" w:id="0">
    <w:p w14:paraId="5A79191F" w14:textId="77777777" w:rsidR="00CE7FCB" w:rsidRDefault="00CE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B"/>
    <w:rsid w:val="000351C0"/>
    <w:rsid w:val="001635C3"/>
    <w:rsid w:val="00212FC8"/>
    <w:rsid w:val="002A752A"/>
    <w:rsid w:val="00337399"/>
    <w:rsid w:val="003640D2"/>
    <w:rsid w:val="00373061"/>
    <w:rsid w:val="0039607E"/>
    <w:rsid w:val="003A1681"/>
    <w:rsid w:val="003E765C"/>
    <w:rsid w:val="003F34EC"/>
    <w:rsid w:val="003F6A0B"/>
    <w:rsid w:val="004A152B"/>
    <w:rsid w:val="004B73DD"/>
    <w:rsid w:val="00547B35"/>
    <w:rsid w:val="005916A0"/>
    <w:rsid w:val="00592691"/>
    <w:rsid w:val="00597246"/>
    <w:rsid w:val="005A1E95"/>
    <w:rsid w:val="005E4747"/>
    <w:rsid w:val="00604635"/>
    <w:rsid w:val="00661932"/>
    <w:rsid w:val="00791271"/>
    <w:rsid w:val="007C4981"/>
    <w:rsid w:val="007E689D"/>
    <w:rsid w:val="00840850"/>
    <w:rsid w:val="00862344"/>
    <w:rsid w:val="008817A6"/>
    <w:rsid w:val="00897929"/>
    <w:rsid w:val="008D5551"/>
    <w:rsid w:val="00906FC3"/>
    <w:rsid w:val="00986AD4"/>
    <w:rsid w:val="00A57B99"/>
    <w:rsid w:val="00A62AD4"/>
    <w:rsid w:val="00A62DE4"/>
    <w:rsid w:val="00A63E63"/>
    <w:rsid w:val="00A83F67"/>
    <w:rsid w:val="00B049A7"/>
    <w:rsid w:val="00B17A07"/>
    <w:rsid w:val="00B378E8"/>
    <w:rsid w:val="00B615BB"/>
    <w:rsid w:val="00B72980"/>
    <w:rsid w:val="00B862AA"/>
    <w:rsid w:val="00BA21E7"/>
    <w:rsid w:val="00BE7F07"/>
    <w:rsid w:val="00C675CD"/>
    <w:rsid w:val="00C73579"/>
    <w:rsid w:val="00CE3F65"/>
    <w:rsid w:val="00CE7FCB"/>
    <w:rsid w:val="00D91B70"/>
    <w:rsid w:val="00DB195B"/>
    <w:rsid w:val="00DB672B"/>
    <w:rsid w:val="00DD0EAE"/>
    <w:rsid w:val="00E27C48"/>
    <w:rsid w:val="00E85770"/>
    <w:rsid w:val="00F176B5"/>
    <w:rsid w:val="00F73772"/>
    <w:rsid w:val="00FA5A23"/>
    <w:rsid w:val="00FE4BDB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9F30FA"/>
  <w15:chartTrackingRefBased/>
  <w15:docId w15:val="{57197FBF-BD05-442F-AA83-6192AEF1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CE7FCB"/>
    <w:rPr>
      <w:color w:val="808080"/>
      <w:shd w:val="clear" w:color="auto" w:fill="E6E6E6"/>
    </w:rPr>
  </w:style>
  <w:style w:type="character" w:customStyle="1" w:styleId="datavaluefont">
    <w:name w:val="datavaluefont"/>
    <w:basedOn w:val="DefaultParagraphFont"/>
    <w:rsid w:val="00A5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yperlink" Target="mailto:ChadP@LeaseAlaska.com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bertM@LeaseAlask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moats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D4CACDB63A4549BD3CC8844DAA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FA7D-0E77-48E4-A62B-C1930F550062}"/>
      </w:docPartPr>
      <w:docPartBody>
        <w:p w:rsidR="00C36F91" w:rsidRDefault="00C36F91">
          <w:pPr>
            <w:pStyle w:val="71D4CACDB63A4549BD3CC8844DAA2546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1"/>
    <w:rsid w:val="00C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3814F47EF4183857D5F8DA311183C">
    <w:name w:val="50A3814F47EF4183857D5F8DA311183C"/>
  </w:style>
  <w:style w:type="paragraph" w:customStyle="1" w:styleId="3F44F5ADA58E4CFEB1C5EF713A19E2C6">
    <w:name w:val="3F44F5ADA58E4CFEB1C5EF713A19E2C6"/>
  </w:style>
  <w:style w:type="paragraph" w:customStyle="1" w:styleId="71D4CACDB63A4549BD3CC8844DAA2546">
    <w:name w:val="71D4CACDB63A4549BD3CC8844DAA2546"/>
  </w:style>
  <w:style w:type="paragraph" w:customStyle="1" w:styleId="AE2AC21FB829493A8D5602CD6176DE8D">
    <w:name w:val="AE2AC21FB829493A8D5602CD6176DE8D"/>
  </w:style>
  <w:style w:type="paragraph" w:customStyle="1" w:styleId="309B17357EF34B6D93DBCF7DB3AD8D42">
    <w:name w:val="309B17357EF34B6D93DBCF7DB3AD8D42"/>
  </w:style>
  <w:style w:type="paragraph" w:customStyle="1" w:styleId="4303C9F58BAA46858A203670C3E87409">
    <w:name w:val="4303C9F58BAA46858A203670C3E87409"/>
  </w:style>
  <w:style w:type="paragraph" w:customStyle="1" w:styleId="7573DAB9BF1B46BDB1A7DEBFE861BED3">
    <w:name w:val="7573DAB9BF1B46BDB1A7DEBFE861BED3"/>
  </w:style>
  <w:style w:type="paragraph" w:customStyle="1" w:styleId="D9B948504A774C9EA35158D6BF258EAF">
    <w:name w:val="D9B948504A774C9EA35158D6BF258EAF"/>
  </w:style>
  <w:style w:type="paragraph" w:customStyle="1" w:styleId="6BFE35AC286C4CFDB6CA4FA1616CBA99">
    <w:name w:val="6BFE35AC286C4CFDB6CA4FA1616CBA99"/>
  </w:style>
  <w:style w:type="paragraph" w:customStyle="1" w:styleId="6AE3396C465C405D8CB1BDAB92C30EB5">
    <w:name w:val="6AE3396C465C405D8CB1BDAB92C30EB5"/>
  </w:style>
  <w:style w:type="paragraph" w:customStyle="1" w:styleId="9981B913645B4AC191C2507348F2C8BC">
    <w:name w:val="9981B913645B4AC191C2507348F2C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262f94-9f35-4ac3-9a90-690165a166b7"/>
    <ds:schemaRef ds:uri="http://purl.org/dc/elements/1.1/"/>
    <ds:schemaRef ds:uri="http://schemas.microsoft.com/office/2006/documentManagement/types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Moats</dc:creator>
  <cp:keywords/>
  <dc:description/>
  <cp:lastModifiedBy>Robert Moats</cp:lastModifiedBy>
  <cp:revision>2</cp:revision>
  <cp:lastPrinted>2019-03-20T17:50:00Z</cp:lastPrinted>
  <dcterms:created xsi:type="dcterms:W3CDTF">2020-01-17T23:53:00Z</dcterms:created>
  <dcterms:modified xsi:type="dcterms:W3CDTF">2020-01-17T23:53:00Z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